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9A" w:rsidRDefault="0004329A" w:rsidP="00F7116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6660515" cy="9166371"/>
            <wp:effectExtent l="19050" t="0" r="6985" b="0"/>
            <wp:docPr id="1" name="Рисунок 1" descr="C:\Users\Admin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93"/>
        <w:gridCol w:w="6440"/>
        <w:gridCol w:w="1722"/>
        <w:gridCol w:w="1844"/>
      </w:tblGrid>
      <w:tr w:rsidR="002235AA" w:rsidRPr="002235AA" w:rsidTr="0004329A">
        <w:trPr>
          <w:trHeight w:hRule="exact" w:val="57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5AA" w:rsidRPr="002235AA" w:rsidRDefault="002235AA" w:rsidP="004748C1">
            <w:pPr>
              <w:spacing w:after="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№</w:t>
            </w:r>
          </w:p>
          <w:p w:rsidR="002235AA" w:rsidRPr="002235AA" w:rsidRDefault="002235AA" w:rsidP="004748C1">
            <w:pPr>
              <w:spacing w:after="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5AA" w:rsidRPr="002235AA" w:rsidRDefault="002235AA" w:rsidP="004748C1">
            <w:pPr>
              <w:spacing w:after="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Содержание работы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5AA" w:rsidRPr="002235AA" w:rsidRDefault="002235AA" w:rsidP="004748C1">
            <w:pPr>
              <w:spacing w:after="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5AA" w:rsidRPr="002235AA" w:rsidRDefault="002235AA" w:rsidP="004748C1">
            <w:pPr>
              <w:spacing w:after="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235AA" w:rsidRPr="002235AA" w:rsidTr="0004329A">
        <w:trPr>
          <w:trHeight w:hRule="exact" w:val="5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5AA" w:rsidRPr="002235AA" w:rsidRDefault="002235AA" w:rsidP="004748C1">
            <w:pPr>
              <w:spacing w:after="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1. Организационный блок</w:t>
            </w:r>
          </w:p>
        </w:tc>
      </w:tr>
      <w:tr w:rsidR="002235AA" w:rsidRPr="002235AA" w:rsidTr="0004329A">
        <w:trPr>
          <w:trHeight w:hRule="exact" w:val="216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Заседание 1 </w:t>
            </w:r>
            <w:r w:rsidRPr="002235A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«Установочное заседание </w:t>
            </w:r>
            <w:proofErr w:type="spellStart"/>
            <w:r w:rsidR="00AB07DD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  <w:r w:rsidRPr="002235A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»: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1.Ознакомление членов консилиума с приказом заведующего об организации и работе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 ДОУ.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2.Распределение обязанностей.</w:t>
            </w:r>
          </w:p>
          <w:p w:rsidR="00AC156C" w:rsidRPr="00177090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3.Освещение нормативно - правовой базы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ДОУ.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4.Пр</w:t>
            </w:r>
            <w:r w:rsidR="00177090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инятие плана работы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ППкна</w:t>
            </w:r>
            <w:proofErr w:type="spellEnd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учебный год.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2235AA" w:rsidRPr="002235AA" w:rsidRDefault="00AB07DD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</w:p>
        </w:tc>
      </w:tr>
      <w:tr w:rsidR="002235AA" w:rsidRPr="002235AA" w:rsidTr="0004329A">
        <w:trPr>
          <w:trHeight w:hRule="exact" w:val="9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Выявление детей, имеющих трудности в усвоении программы, развитии и адаптации к ДОУ.</w:t>
            </w:r>
          </w:p>
          <w:p w:rsidR="00BB110F" w:rsidRPr="002235AA" w:rsidRDefault="00BB110F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041778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2235AA" w:rsidRPr="002235AA" w:rsidTr="0004329A">
        <w:trPr>
          <w:trHeight w:hRule="exact" w:val="227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Формирование списков детей по запросам родителей и педагогов для оказания индивидуально - коррекционной помощи детям.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Обследование детей.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 xml:space="preserve">Оформление документации по </w:t>
            </w:r>
            <w:proofErr w:type="spellStart"/>
            <w:r w:rsidR="00AB07DD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ППк</w:t>
            </w:r>
            <w:proofErr w:type="spellEnd"/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: логопедического, психологического, педагогического и медицинского обследования детей.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ДОУ</w:t>
            </w:r>
          </w:p>
          <w:p w:rsidR="002235AA" w:rsidRDefault="002235AA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</w:p>
          <w:p w:rsidR="00BB110F" w:rsidRDefault="00BB110F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BB110F" w:rsidRDefault="00BB110F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BB110F" w:rsidRDefault="00BB110F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BB110F" w:rsidRDefault="00BB110F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BB110F" w:rsidRDefault="00BB110F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BB110F" w:rsidRDefault="00BB110F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BB110F" w:rsidRDefault="00BB110F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BB110F" w:rsidRDefault="00BB110F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  <w:p w:rsidR="00BB110F" w:rsidRPr="002235AA" w:rsidRDefault="00BB110F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2235AA" w:rsidRPr="002235AA" w:rsidTr="0004329A">
        <w:trPr>
          <w:trHeight w:hRule="exact" w:val="142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Заседание 2 </w:t>
            </w:r>
            <w:r w:rsidR="004748C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«</w:t>
            </w:r>
            <w:r w:rsidRPr="002235A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Итоги сбора информации о детях</w:t>
            </w: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235A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нуждающихся в </w:t>
            </w:r>
            <w:r w:rsidR="00CC2DD7" w:rsidRPr="00CC2DD7">
              <w:rPr>
                <w:rFonts w:eastAsia="Times New Roman"/>
                <w:b/>
                <w:bCs/>
                <w:i/>
                <w:iCs/>
                <w:sz w:val="26"/>
                <w:szCs w:val="26"/>
                <w:lang w:eastAsia="ru-RU"/>
              </w:rPr>
              <w:t>ПМП</w:t>
            </w:r>
            <w:r w:rsidR="004748C1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сопровождении»</w:t>
            </w:r>
            <w:r w:rsidRPr="002235AA">
              <w:rPr>
                <w:rFonts w:eastAsia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:</w:t>
            </w:r>
          </w:p>
          <w:p w:rsid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Выработка коллегиального заключения по итогам обследования и разработка рекомендации.</w:t>
            </w:r>
          </w:p>
          <w:p w:rsidR="00BB110F" w:rsidRPr="002235AA" w:rsidRDefault="00BB110F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Воспитатели</w:t>
            </w:r>
          </w:p>
        </w:tc>
      </w:tr>
      <w:tr w:rsidR="002235AA" w:rsidRPr="002235AA" w:rsidTr="0004329A">
        <w:trPr>
          <w:trHeight w:hRule="exact" w:val="71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Подготовка документов для </w:t>
            </w:r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по рекомендациям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ДОУ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Воспитатели</w:t>
            </w:r>
          </w:p>
        </w:tc>
      </w:tr>
      <w:tr w:rsidR="002235AA" w:rsidRPr="00CC2DD7" w:rsidTr="0004329A">
        <w:trPr>
          <w:trHeight w:hRule="exact" w:val="71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Разработка рекомендаций воспитателям по работе с детьми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</w:p>
        </w:tc>
      </w:tr>
      <w:tr w:rsidR="002235AA" w:rsidRPr="00CC2DD7" w:rsidTr="0004329A">
        <w:trPr>
          <w:trHeight w:hRule="exact" w:val="211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Формирование дополнительных списков детей по запросам родителей и педагогов для оказания индивидуально - коррекционной помощи детям.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Обследование детей.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Оформление документации по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: логопедического, психологического, педагогического и медицинского обследования детей.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sz w:val="26"/>
                <w:szCs w:val="26"/>
                <w:lang w:eastAsia="ru-RU"/>
              </w:rPr>
              <w:t>По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sz w:val="26"/>
                <w:szCs w:val="26"/>
                <w:lang w:eastAsia="ru-RU"/>
              </w:rPr>
              <w:t>необходимости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ДОУ Члены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</w:p>
        </w:tc>
      </w:tr>
      <w:tr w:rsidR="002235AA" w:rsidRPr="00CC2DD7" w:rsidTr="0004329A">
        <w:trPr>
          <w:trHeight w:hRule="exact" w:val="183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4748C1" w:rsidRDefault="002235AA" w:rsidP="002235AA">
            <w:pPr>
              <w:spacing w:after="0" w:line="240" w:lineRule="auto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4748C1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Заседание 3 </w:t>
            </w:r>
            <w:r w:rsidR="004748C1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«</w:t>
            </w:r>
            <w:r w:rsidRPr="004748C1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И</w:t>
            </w:r>
            <w:r w:rsidR="004748C1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тоги работы за первое полугодие»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 .Обсуждение результатов индивидуальной работы.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2.Изменение и дополнение рекомендаций по работе с детьми с низкой динамикой развития.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3.Обсуждение плана работы на следующий этап деятельности.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</w:p>
        </w:tc>
      </w:tr>
      <w:tr w:rsidR="002235AA" w:rsidRPr="00CC2DD7" w:rsidTr="0004329A">
        <w:trPr>
          <w:trHeight w:hRule="exact" w:val="298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lastRenderedPageBreak/>
              <w:t>1.9.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2DD7" w:rsidRPr="004748C1" w:rsidRDefault="004748C1" w:rsidP="004748C1">
            <w:pPr>
              <w:spacing w:after="0" w:line="240" w:lineRule="auto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 xml:space="preserve">Заседание 4 </w:t>
            </w:r>
            <w:r w:rsidRPr="004748C1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«</w:t>
            </w:r>
            <w:r w:rsidR="002235AA" w:rsidRPr="004748C1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Итоги работы </w:t>
            </w:r>
            <w:proofErr w:type="spellStart"/>
            <w:r w:rsidR="00AB07DD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  <w:r w:rsidR="002235AA" w:rsidRPr="004748C1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за </w:t>
            </w:r>
            <w:proofErr w:type="spellStart"/>
            <w:r w:rsidR="002235AA" w:rsidRPr="004748C1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учебныйгод</w:t>
            </w:r>
            <w:proofErr w:type="spellEnd"/>
            <w:r w:rsidR="002235AA" w:rsidRPr="004748C1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. Планирование работы </w:t>
            </w:r>
            <w:proofErr w:type="spellStart"/>
            <w:r w:rsidR="00AB07DD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  <w:r w:rsidR="00AB07DD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на следующий </w:t>
            </w:r>
            <w:r w:rsidR="002235AA" w:rsidRPr="004748C1">
              <w:rPr>
                <w:rFonts w:eastAsia="Times New Roman"/>
                <w:b/>
                <w:i/>
                <w:color w:val="000000"/>
                <w:sz w:val="26"/>
                <w:szCs w:val="26"/>
                <w:lang w:eastAsia="ru-RU"/>
              </w:rPr>
              <w:t>учебный год»:</w:t>
            </w:r>
          </w:p>
          <w:p w:rsidR="00CC2DD7" w:rsidRDefault="00CC2DD7" w:rsidP="00CC2D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2DD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Отчёты специалистов по итогам работы на конец года.</w:t>
            </w:r>
          </w:p>
          <w:p w:rsidR="00CC2DD7" w:rsidRPr="002235AA" w:rsidRDefault="00CC2DD7" w:rsidP="00CC2D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формление листов динамического развития детей.</w:t>
            </w:r>
          </w:p>
          <w:p w:rsidR="002235AA" w:rsidRDefault="00CC2DD7" w:rsidP="00CC2D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2DD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Разработка рекомендаций воспитателям и родителям по дальнейшей работе с детьми по итогам коррекционной работы.</w:t>
            </w:r>
          </w:p>
          <w:p w:rsidR="00CC2DD7" w:rsidRPr="00CC2DD7" w:rsidRDefault="00CC2DD7" w:rsidP="00CC2DD7">
            <w:pPr>
              <w:pStyle w:val="a3"/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</w:p>
        </w:tc>
      </w:tr>
      <w:tr w:rsidR="002235AA" w:rsidRPr="00CC2DD7" w:rsidTr="0004329A">
        <w:trPr>
          <w:trHeight w:hRule="exact" w:val="85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Внеплановые заседания (по мере поступления запросов от воспитателей и родителей)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2235AA" w:rsidRPr="002235AA" w:rsidRDefault="00AB07DD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</w:p>
        </w:tc>
      </w:tr>
      <w:tr w:rsidR="002235AA" w:rsidRPr="002235AA" w:rsidTr="004748C1">
        <w:trPr>
          <w:trHeight w:hRule="exact" w:val="5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5AA" w:rsidRPr="002235AA" w:rsidRDefault="002235AA" w:rsidP="004748C1">
            <w:pPr>
              <w:spacing w:after="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2. </w:t>
            </w:r>
            <w:proofErr w:type="spellStart"/>
            <w:r w:rsidRPr="002235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Диагностико-консультативный</w:t>
            </w:r>
            <w:proofErr w:type="spellEnd"/>
            <w:r w:rsidRPr="002235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блок</w:t>
            </w:r>
          </w:p>
        </w:tc>
      </w:tr>
      <w:tr w:rsidR="002235AA" w:rsidRPr="002235AA" w:rsidTr="0004329A">
        <w:trPr>
          <w:trHeight w:hRule="exact" w:val="9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5AA" w:rsidRDefault="002235AA" w:rsidP="002235AA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Консультирование родителей и воспитателей о работе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ДОУ (его цели и задачах), о раннем выявлении отклонений в развитии детей.</w:t>
            </w:r>
          </w:p>
          <w:p w:rsidR="00CC2DD7" w:rsidRPr="002235AA" w:rsidRDefault="00CC2DD7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2235AA" w:rsidRPr="002235AA" w:rsidRDefault="00AB07DD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</w:p>
        </w:tc>
      </w:tr>
      <w:tr w:rsidR="002235AA" w:rsidRPr="002235AA" w:rsidTr="0004329A">
        <w:trPr>
          <w:trHeight w:hRule="exact" w:val="99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4748C1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748C1">
              <w:rPr>
                <w:rFonts w:eastAsia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5AA" w:rsidRPr="004748C1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748C1">
              <w:rPr>
                <w:rFonts w:eastAsia="Times New Roman"/>
                <w:sz w:val="26"/>
                <w:szCs w:val="26"/>
                <w:lang w:eastAsia="ru-RU"/>
              </w:rPr>
              <w:t>Обследование уровня психического развития детей по запросам воспитателей и родителей, а также детей старших и подготовительных групп.</w:t>
            </w:r>
          </w:p>
          <w:p w:rsidR="00CC2DD7" w:rsidRPr="004748C1" w:rsidRDefault="00CC2DD7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CC2DD7" w:rsidRPr="004748C1" w:rsidRDefault="00CC2DD7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4748C1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4748C1">
              <w:rPr>
                <w:rFonts w:eastAsia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5AA" w:rsidRPr="004748C1" w:rsidRDefault="00CC2DD7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4748C1">
              <w:rPr>
                <w:rFonts w:eastAsia="Times New Roman"/>
                <w:sz w:val="26"/>
                <w:szCs w:val="26"/>
                <w:lang w:eastAsia="ru-RU"/>
              </w:rPr>
              <w:t>Восптатель</w:t>
            </w:r>
            <w:proofErr w:type="spellEnd"/>
          </w:p>
          <w:p w:rsidR="00CC2DD7" w:rsidRPr="004748C1" w:rsidRDefault="00CC2DD7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4748C1">
              <w:rPr>
                <w:rFonts w:eastAsia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2235AA" w:rsidRPr="002235AA" w:rsidTr="0004329A">
        <w:trPr>
          <w:trHeight w:hRule="exact" w:val="97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Обс</w:t>
            </w:r>
            <w:r w:rsidRPr="00CC2DD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ледование уровня речевого</w:t>
            </w: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2235AA" w:rsidRPr="002235AA" w:rsidTr="0004329A">
        <w:trPr>
          <w:trHeight w:hRule="exact" w:val="70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5AA" w:rsidRDefault="002235AA" w:rsidP="002235AA">
            <w:pPr>
              <w:spacing w:after="0" w:line="240" w:lineRule="auto"/>
              <w:rPr>
                <w:rFonts w:eastAsia="Times New Roman"/>
                <w:color w:val="131313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 xml:space="preserve">Индивидуальные консультации родителей по психолого </w:t>
            </w:r>
            <w:r w:rsidRPr="002235AA">
              <w:rPr>
                <w:rFonts w:eastAsia="Times New Roman"/>
                <w:color w:val="414142"/>
                <w:sz w:val="26"/>
                <w:szCs w:val="26"/>
                <w:lang w:eastAsia="ru-RU"/>
              </w:rPr>
              <w:t xml:space="preserve">- </w:t>
            </w: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медико - педагогическому сопровождению детей.</w:t>
            </w:r>
          </w:p>
          <w:p w:rsidR="00CC2DD7" w:rsidRDefault="00CC2DD7" w:rsidP="002235AA">
            <w:pPr>
              <w:spacing w:after="0" w:line="240" w:lineRule="auto"/>
              <w:rPr>
                <w:rFonts w:eastAsia="Times New Roman"/>
                <w:color w:val="131313"/>
                <w:sz w:val="26"/>
                <w:szCs w:val="26"/>
                <w:lang w:eastAsia="ru-RU"/>
              </w:rPr>
            </w:pPr>
          </w:p>
          <w:p w:rsidR="00CC2DD7" w:rsidRPr="002235AA" w:rsidRDefault="00CC2DD7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</w:t>
            </w:r>
          </w:p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необходимости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</w:p>
        </w:tc>
      </w:tr>
      <w:tr w:rsidR="002235AA" w:rsidRPr="002235AA" w:rsidTr="004748C1">
        <w:trPr>
          <w:trHeight w:hRule="exact" w:val="5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35AA" w:rsidRPr="002235AA" w:rsidRDefault="002235AA" w:rsidP="004748C1">
            <w:pPr>
              <w:spacing w:after="0" w:line="220" w:lineRule="exact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3. Методический блок</w:t>
            </w:r>
          </w:p>
        </w:tc>
      </w:tr>
      <w:tr w:rsidR="002235AA" w:rsidRPr="002235AA" w:rsidTr="0004329A">
        <w:trPr>
          <w:trHeight w:hRule="exact" w:val="1843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Оформление консультаций для воспитателей:</w:t>
            </w:r>
          </w:p>
          <w:p w:rsidR="002235AA" w:rsidRPr="002235AA" w:rsidRDefault="002235AA" w:rsidP="00CC2DD7">
            <w:pPr>
              <w:spacing w:after="0" w:line="240" w:lineRule="auto"/>
              <w:rPr>
                <w:rFonts w:eastAsia="Times New Roman"/>
                <w:color w:val="131313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 xml:space="preserve">«Что такое медико - психолого </w:t>
            </w:r>
            <w:r w:rsidRPr="002235AA">
              <w:rPr>
                <w:rFonts w:eastAsia="Times New Roman"/>
                <w:color w:val="414142"/>
                <w:sz w:val="26"/>
                <w:szCs w:val="26"/>
                <w:lang w:eastAsia="ru-RU"/>
              </w:rPr>
              <w:t xml:space="preserve">- </w:t>
            </w: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педагогический консилиум?»</w:t>
            </w:r>
          </w:p>
          <w:p w:rsidR="002235AA" w:rsidRDefault="002235AA" w:rsidP="00CC2DD7">
            <w:pPr>
              <w:spacing w:after="0" w:line="240" w:lineRule="auto"/>
              <w:rPr>
                <w:rFonts w:eastAsia="Times New Roman"/>
                <w:color w:val="131313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 xml:space="preserve">«Раннее выявление отклонений в развитии </w:t>
            </w:r>
            <w:r w:rsidRPr="002235AA">
              <w:rPr>
                <w:rFonts w:eastAsia="Times New Roman"/>
                <w:color w:val="414142"/>
                <w:sz w:val="26"/>
                <w:szCs w:val="26"/>
                <w:lang w:eastAsia="ru-RU"/>
              </w:rPr>
              <w:t xml:space="preserve">- </w:t>
            </w: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залог успешной индивидуально - дифференцированной работы».</w:t>
            </w:r>
          </w:p>
          <w:p w:rsidR="00CC2DD7" w:rsidRDefault="00CC2DD7" w:rsidP="00CC2DD7">
            <w:pPr>
              <w:spacing w:after="0" w:line="240" w:lineRule="auto"/>
              <w:rPr>
                <w:rFonts w:eastAsia="Times New Roman"/>
                <w:color w:val="131313"/>
                <w:sz w:val="26"/>
                <w:szCs w:val="26"/>
                <w:lang w:eastAsia="ru-RU"/>
              </w:rPr>
            </w:pPr>
          </w:p>
          <w:p w:rsidR="00CC2DD7" w:rsidRPr="002235AA" w:rsidRDefault="00CC2DD7" w:rsidP="00CC2DD7">
            <w:pPr>
              <w:spacing w:after="0" w:line="240" w:lineRule="auto"/>
              <w:rPr>
                <w:rFonts w:eastAsia="Times New Roman"/>
                <w:color w:val="131313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</w:p>
        </w:tc>
      </w:tr>
      <w:tr w:rsidR="002235AA" w:rsidRPr="002235AA" w:rsidTr="0004329A">
        <w:trPr>
          <w:trHeight w:hRule="exact" w:val="241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Оформление консультаций для родителей: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131313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 xml:space="preserve">«Что такое </w:t>
            </w:r>
            <w:proofErr w:type="spellStart"/>
            <w:r w:rsidR="00AB07DD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ППк</w:t>
            </w:r>
            <w:proofErr w:type="spellEnd"/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 xml:space="preserve"> в ДОУ?»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131313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«Почему ребёнок не говорит?»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131313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«Агрессивный ребёнок в семье»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292929"/>
                <w:sz w:val="26"/>
                <w:szCs w:val="26"/>
                <w:lang w:eastAsia="ru-RU"/>
              </w:rPr>
            </w:pPr>
            <w:r w:rsidRPr="00CC2DD7">
              <w:rPr>
                <w:rFonts w:eastAsia="Times New Roman"/>
                <w:color w:val="292929"/>
                <w:sz w:val="26"/>
                <w:szCs w:val="26"/>
                <w:lang w:eastAsia="ru-RU"/>
              </w:rPr>
              <w:t xml:space="preserve">    «</w:t>
            </w:r>
            <w:proofErr w:type="spellStart"/>
            <w:r w:rsidRPr="00CC2DD7">
              <w:rPr>
                <w:rFonts w:eastAsia="Times New Roman"/>
                <w:color w:val="292929"/>
                <w:sz w:val="26"/>
                <w:szCs w:val="26"/>
                <w:lang w:eastAsia="ru-RU"/>
              </w:rPr>
              <w:t>Г</w:t>
            </w: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иперактивные</w:t>
            </w:r>
            <w:proofErr w:type="spellEnd"/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 xml:space="preserve"> дети»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131313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«Готов ли ваш ребёнок к обучению в школе?»</w:t>
            </w:r>
          </w:p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color w:val="131313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«Проблемы адаптации в ДОУ»</w:t>
            </w:r>
          </w:p>
          <w:p w:rsidR="002235AA" w:rsidRDefault="002235AA" w:rsidP="002235AA">
            <w:pPr>
              <w:spacing w:after="0" w:line="240" w:lineRule="auto"/>
              <w:rPr>
                <w:rFonts w:eastAsia="Times New Roman"/>
                <w:color w:val="131313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131313"/>
                <w:sz w:val="26"/>
                <w:szCs w:val="26"/>
                <w:lang w:eastAsia="ru-RU"/>
              </w:rPr>
              <w:t>«Как вырастить здорового ребёнка?»</w:t>
            </w:r>
          </w:p>
          <w:p w:rsidR="00CC2DD7" w:rsidRPr="002235AA" w:rsidRDefault="00CC2DD7" w:rsidP="002235AA">
            <w:pPr>
              <w:spacing w:after="0" w:line="240" w:lineRule="auto"/>
              <w:rPr>
                <w:rFonts w:eastAsia="Times New Roman"/>
                <w:color w:val="131313"/>
                <w:sz w:val="26"/>
                <w:szCs w:val="26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</w:p>
        </w:tc>
      </w:tr>
      <w:tr w:rsidR="002235AA" w:rsidRPr="002235AA" w:rsidTr="0004329A">
        <w:trPr>
          <w:trHeight w:hRule="exact" w:val="101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CC2DD7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Разработка перспективных планов индивидуально </w:t>
            </w:r>
            <w:r w:rsidRPr="002235AA">
              <w:rPr>
                <w:rFonts w:eastAsia="Times New Roman"/>
                <w:color w:val="292929"/>
                <w:sz w:val="26"/>
                <w:szCs w:val="26"/>
                <w:lang w:eastAsia="ru-RU"/>
              </w:rPr>
              <w:t xml:space="preserve">- </w:t>
            </w: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коррекционной работы с детьми (при необходимости).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5AA" w:rsidRPr="002235AA" w:rsidRDefault="002235AA" w:rsidP="002235AA">
            <w:pPr>
              <w:spacing w:after="0" w:line="220" w:lineRule="exact"/>
              <w:rPr>
                <w:rFonts w:eastAsia="Times New Roman"/>
                <w:sz w:val="26"/>
                <w:szCs w:val="26"/>
                <w:lang w:eastAsia="ru-RU"/>
              </w:rPr>
            </w:pPr>
            <w:r w:rsidRPr="002235A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Члены </w:t>
            </w:r>
            <w:proofErr w:type="spellStart"/>
            <w:r w:rsidR="00AB07D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ППк</w:t>
            </w:r>
            <w:proofErr w:type="spellEnd"/>
          </w:p>
        </w:tc>
      </w:tr>
    </w:tbl>
    <w:p w:rsidR="00177090" w:rsidRDefault="00177090" w:rsidP="00177090">
      <w:pPr>
        <w:spacing w:after="0"/>
        <w:rPr>
          <w:sz w:val="26"/>
          <w:szCs w:val="26"/>
        </w:rPr>
      </w:pPr>
    </w:p>
    <w:p w:rsidR="00AC41F3" w:rsidRDefault="00AC41F3" w:rsidP="00177090">
      <w:pPr>
        <w:spacing w:after="0"/>
        <w:rPr>
          <w:rFonts w:eastAsia="Times New Roman"/>
          <w:b/>
          <w:bCs/>
          <w:sz w:val="28"/>
          <w:szCs w:val="28"/>
          <w:lang w:eastAsia="ru-RU"/>
        </w:rPr>
      </w:pPr>
      <w:r w:rsidRPr="00AC41F3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Заседания </w:t>
      </w:r>
      <w:proofErr w:type="spellStart"/>
      <w:r w:rsidR="00AB07DD">
        <w:rPr>
          <w:rFonts w:eastAsia="Times New Roman"/>
          <w:b/>
          <w:bCs/>
          <w:sz w:val="28"/>
          <w:szCs w:val="28"/>
          <w:lang w:eastAsia="ru-RU"/>
        </w:rPr>
        <w:t>ППк</w:t>
      </w:r>
      <w:proofErr w:type="spellEnd"/>
    </w:p>
    <w:p w:rsidR="00177090" w:rsidRPr="00AC41F3" w:rsidRDefault="00177090" w:rsidP="00177090">
      <w:pPr>
        <w:spacing w:after="0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8367"/>
      </w:tblGrid>
      <w:tr w:rsidR="00AC41F3" w:rsidRPr="00AC41F3" w:rsidTr="004748C1">
        <w:trPr>
          <w:trHeight w:val="315"/>
        </w:trPr>
        <w:tc>
          <w:tcPr>
            <w:tcW w:w="1092" w:type="pct"/>
            <w:shd w:val="clear" w:color="auto" w:fill="auto"/>
          </w:tcPr>
          <w:p w:rsidR="00AC41F3" w:rsidRPr="00AC41F3" w:rsidRDefault="00AC41F3" w:rsidP="00AC41F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C41F3">
              <w:rPr>
                <w:rFonts w:eastAsia="Times New Roman"/>
                <w:b/>
                <w:lang w:eastAsia="ru-RU"/>
              </w:rPr>
              <w:t>Сроки</w:t>
            </w:r>
          </w:p>
        </w:tc>
        <w:tc>
          <w:tcPr>
            <w:tcW w:w="3908" w:type="pct"/>
            <w:shd w:val="clear" w:color="auto" w:fill="auto"/>
          </w:tcPr>
          <w:p w:rsidR="00AC41F3" w:rsidRPr="00AC41F3" w:rsidRDefault="00AC41F3" w:rsidP="00AC41F3">
            <w:pPr>
              <w:spacing w:after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C41F3">
              <w:rPr>
                <w:rFonts w:eastAsia="Times New Roman"/>
                <w:b/>
                <w:bCs/>
                <w:lang w:eastAsia="ru-RU"/>
              </w:rPr>
              <w:t xml:space="preserve">Тематика плановых заседаний </w:t>
            </w:r>
          </w:p>
        </w:tc>
      </w:tr>
      <w:tr w:rsidR="00AC41F3" w:rsidRPr="00AC41F3" w:rsidTr="004748C1">
        <w:trPr>
          <w:trHeight w:val="994"/>
        </w:trPr>
        <w:tc>
          <w:tcPr>
            <w:tcW w:w="1092" w:type="pct"/>
            <w:shd w:val="clear" w:color="auto" w:fill="auto"/>
          </w:tcPr>
          <w:p w:rsidR="00AC41F3" w:rsidRDefault="00AC41F3" w:rsidP="00AC41F3">
            <w:pPr>
              <w:spacing w:after="0"/>
              <w:rPr>
                <w:rFonts w:eastAsia="Times New Roman"/>
                <w:b/>
                <w:i/>
                <w:lang w:eastAsia="ru-RU"/>
              </w:rPr>
            </w:pPr>
            <w:r w:rsidRPr="00AC41F3">
              <w:rPr>
                <w:rFonts w:eastAsia="Times New Roman"/>
                <w:b/>
                <w:i/>
                <w:lang w:eastAsia="ru-RU"/>
              </w:rPr>
              <w:t xml:space="preserve">1 заседание </w:t>
            </w:r>
            <w:r>
              <w:rPr>
                <w:rFonts w:eastAsia="Times New Roman"/>
                <w:b/>
                <w:i/>
                <w:lang w:eastAsia="ru-RU"/>
              </w:rPr>
              <w:t>(</w:t>
            </w:r>
            <w:r w:rsidR="00041778">
              <w:rPr>
                <w:rFonts w:eastAsia="Times New Roman"/>
                <w:b/>
                <w:i/>
                <w:lang w:eastAsia="ru-RU"/>
              </w:rPr>
              <w:t>октябрь</w:t>
            </w:r>
            <w:r w:rsidRPr="00AC41F3">
              <w:rPr>
                <w:rFonts w:eastAsia="Times New Roman"/>
                <w:b/>
                <w:i/>
                <w:lang w:eastAsia="ru-RU"/>
              </w:rPr>
              <w:t>)</w:t>
            </w:r>
          </w:p>
          <w:p w:rsidR="00AC41F3" w:rsidRPr="00AC41F3" w:rsidRDefault="00AC41F3" w:rsidP="00AC41F3">
            <w:pPr>
              <w:spacing w:after="0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908" w:type="pct"/>
            <w:shd w:val="clear" w:color="auto" w:fill="auto"/>
          </w:tcPr>
          <w:p w:rsidR="00AC41F3" w:rsidRPr="00AC41F3" w:rsidRDefault="00AC41F3" w:rsidP="00AC41F3">
            <w:pPr>
              <w:numPr>
                <w:ilvl w:val="0"/>
                <w:numId w:val="5"/>
              </w:numPr>
              <w:spacing w:after="0" w:line="240" w:lineRule="auto"/>
              <w:ind w:left="742" w:hanging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Утверждение плана </w:t>
            </w:r>
            <w:proofErr w:type="spellStart"/>
            <w:r w:rsidR="00AB07DD">
              <w:rPr>
                <w:rFonts w:eastAsia="Times New Roman"/>
                <w:lang w:eastAsia="ru-RU"/>
              </w:rPr>
              <w:t>ППк</w:t>
            </w:r>
            <w:proofErr w:type="spellEnd"/>
            <w:r>
              <w:rPr>
                <w:rFonts w:eastAsia="Times New Roman"/>
                <w:lang w:eastAsia="ru-RU"/>
              </w:rPr>
              <w:t xml:space="preserve"> на </w:t>
            </w:r>
            <w:r w:rsidRPr="00AC41F3">
              <w:rPr>
                <w:rFonts w:eastAsia="Times New Roman"/>
                <w:lang w:eastAsia="ru-RU"/>
              </w:rPr>
              <w:t xml:space="preserve">учебный год </w:t>
            </w:r>
          </w:p>
          <w:p w:rsidR="00AC41F3" w:rsidRPr="00AC41F3" w:rsidRDefault="00AC41F3" w:rsidP="00AC41F3">
            <w:pPr>
              <w:numPr>
                <w:ilvl w:val="0"/>
                <w:numId w:val="5"/>
              </w:numPr>
              <w:spacing w:after="0" w:line="240" w:lineRule="auto"/>
              <w:ind w:left="742" w:hanging="567"/>
              <w:jc w:val="both"/>
              <w:rPr>
                <w:rFonts w:eastAsia="Times New Roman"/>
                <w:lang w:eastAsia="ru-RU"/>
              </w:rPr>
            </w:pPr>
            <w:r w:rsidRPr="00AC41F3">
              <w:rPr>
                <w:rFonts w:eastAsia="Times New Roman"/>
                <w:lang w:eastAsia="ru-RU"/>
              </w:rPr>
              <w:t>Инструктаж по выполнению функциональн</w:t>
            </w:r>
            <w:r>
              <w:rPr>
                <w:rFonts w:eastAsia="Times New Roman"/>
                <w:lang w:eastAsia="ru-RU"/>
              </w:rPr>
              <w:t xml:space="preserve">ых обязанностей членов </w:t>
            </w:r>
            <w:proofErr w:type="spellStart"/>
            <w:r w:rsidR="00AB07DD">
              <w:rPr>
                <w:rFonts w:eastAsia="Times New Roman"/>
                <w:lang w:eastAsia="ru-RU"/>
              </w:rPr>
              <w:t>ППк</w:t>
            </w:r>
            <w:proofErr w:type="spellEnd"/>
          </w:p>
          <w:p w:rsidR="0046091D" w:rsidRPr="00AC41F3" w:rsidRDefault="0046091D" w:rsidP="0046091D">
            <w:pPr>
              <w:spacing w:after="0" w:line="240" w:lineRule="auto"/>
              <w:ind w:left="742"/>
              <w:jc w:val="both"/>
              <w:rPr>
                <w:rFonts w:eastAsia="Times New Roman"/>
                <w:lang w:eastAsia="ru-RU"/>
              </w:rPr>
            </w:pPr>
          </w:p>
        </w:tc>
      </w:tr>
      <w:tr w:rsidR="0046091D" w:rsidRPr="00AC41F3" w:rsidTr="004748C1">
        <w:trPr>
          <w:trHeight w:val="994"/>
        </w:trPr>
        <w:tc>
          <w:tcPr>
            <w:tcW w:w="1092" w:type="pct"/>
            <w:shd w:val="clear" w:color="auto" w:fill="auto"/>
          </w:tcPr>
          <w:p w:rsidR="0046091D" w:rsidRDefault="0046091D" w:rsidP="0046091D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2</w:t>
            </w:r>
            <w:r w:rsidRPr="00AC41F3">
              <w:rPr>
                <w:rFonts w:eastAsia="Times New Roman"/>
                <w:b/>
                <w:i/>
                <w:lang w:eastAsia="ru-RU"/>
              </w:rPr>
              <w:t>заседание (</w:t>
            </w:r>
            <w:r w:rsidR="00041778">
              <w:rPr>
                <w:rFonts w:eastAsia="Times New Roman"/>
                <w:b/>
                <w:i/>
                <w:lang w:eastAsia="ru-RU"/>
              </w:rPr>
              <w:t>но</w:t>
            </w:r>
            <w:r w:rsidRPr="00AC41F3">
              <w:rPr>
                <w:rFonts w:eastAsia="Times New Roman"/>
                <w:b/>
                <w:i/>
                <w:lang w:eastAsia="ru-RU"/>
              </w:rPr>
              <w:t>ябрь)</w:t>
            </w:r>
          </w:p>
          <w:p w:rsidR="0046091D" w:rsidRPr="00AC41F3" w:rsidRDefault="0046091D" w:rsidP="00AC41F3">
            <w:pPr>
              <w:spacing w:after="0"/>
              <w:rPr>
                <w:rFonts w:eastAsia="Times New Roman"/>
                <w:b/>
                <w:i/>
                <w:lang w:eastAsia="ru-RU"/>
              </w:rPr>
            </w:pPr>
          </w:p>
        </w:tc>
        <w:tc>
          <w:tcPr>
            <w:tcW w:w="3908" w:type="pct"/>
            <w:shd w:val="clear" w:color="auto" w:fill="auto"/>
          </w:tcPr>
          <w:p w:rsidR="0046091D" w:rsidRPr="0046091D" w:rsidRDefault="0046091D" w:rsidP="0046091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t>Представление обобщенных сведений по итогам педагогической диагностики воспитанников на начало учебного года, с целью организации их развития и обучения в соответствии с их индивидуальными возможностями.</w:t>
            </w:r>
          </w:p>
          <w:p w:rsidR="0046091D" w:rsidRPr="0046091D" w:rsidRDefault="0046091D" w:rsidP="0046091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6091D">
              <w:rPr>
                <w:rFonts w:eastAsia="Times New Roman"/>
                <w:lang w:eastAsia="ru-RU"/>
              </w:rPr>
              <w:t>Сбор информации о детях, нуждающихся в психолого-медико</w:t>
            </w:r>
            <w:r>
              <w:rPr>
                <w:rFonts w:eastAsia="Times New Roman"/>
                <w:lang w:eastAsia="ru-RU"/>
              </w:rPr>
              <w:t>-</w:t>
            </w:r>
            <w:r w:rsidRPr="0046091D">
              <w:rPr>
                <w:rFonts w:eastAsia="Times New Roman"/>
                <w:lang w:eastAsia="ru-RU"/>
              </w:rPr>
              <w:t xml:space="preserve">педагогическом сопровождении. </w:t>
            </w:r>
          </w:p>
          <w:p w:rsidR="0046091D" w:rsidRPr="0046091D" w:rsidRDefault="0046091D" w:rsidP="0046091D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6091D">
              <w:rPr>
                <w:rFonts w:eastAsia="Times New Roman"/>
                <w:lang w:eastAsia="ru-RU"/>
              </w:rPr>
              <w:t xml:space="preserve"> Разработка рекомендаций по обучению и воспитанию детей, имеющих трудности в усвоении программы обучения и проблемы в поведении.</w:t>
            </w:r>
          </w:p>
        </w:tc>
      </w:tr>
      <w:tr w:rsidR="00AC41F3" w:rsidRPr="00AC41F3" w:rsidTr="004748C1">
        <w:trPr>
          <w:trHeight w:val="1271"/>
        </w:trPr>
        <w:tc>
          <w:tcPr>
            <w:tcW w:w="1092" w:type="pct"/>
            <w:shd w:val="clear" w:color="auto" w:fill="auto"/>
          </w:tcPr>
          <w:p w:rsidR="00AC41F3" w:rsidRPr="00AC41F3" w:rsidRDefault="00AC41F3" w:rsidP="00041778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AC41F3">
              <w:rPr>
                <w:rFonts w:eastAsia="Times New Roman"/>
                <w:b/>
                <w:i/>
                <w:lang w:eastAsia="ru-RU"/>
              </w:rPr>
              <w:t>3 заседание (</w:t>
            </w:r>
            <w:r w:rsidR="00041778">
              <w:rPr>
                <w:rFonts w:eastAsia="Times New Roman"/>
                <w:b/>
                <w:i/>
                <w:lang w:eastAsia="ru-RU"/>
              </w:rPr>
              <w:t>дека</w:t>
            </w:r>
            <w:r w:rsidRPr="00AC41F3">
              <w:rPr>
                <w:rFonts w:eastAsia="Times New Roman"/>
                <w:b/>
                <w:i/>
                <w:lang w:eastAsia="ru-RU"/>
              </w:rPr>
              <w:t xml:space="preserve">брь) </w:t>
            </w:r>
          </w:p>
        </w:tc>
        <w:tc>
          <w:tcPr>
            <w:tcW w:w="3908" w:type="pct"/>
            <w:shd w:val="clear" w:color="auto" w:fill="auto"/>
          </w:tcPr>
          <w:p w:rsidR="0046091D" w:rsidRPr="0046091D" w:rsidRDefault="0046091D" w:rsidP="004609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6091D">
              <w:rPr>
                <w:rFonts w:eastAsia="Times New Roman"/>
                <w:lang w:eastAsia="ru-RU"/>
              </w:rPr>
              <w:t>Итоги адаптации вновь поступивших детей.</w:t>
            </w:r>
            <w:r w:rsidRPr="00AC41F3">
              <w:rPr>
                <w:rFonts w:eastAsia="Times New Roman"/>
                <w:lang w:eastAsia="ru-RU"/>
              </w:rPr>
              <w:t xml:space="preserve"> Выявление проблем адаптационного периода</w:t>
            </w:r>
          </w:p>
          <w:p w:rsidR="0046091D" w:rsidRPr="0046091D" w:rsidRDefault="0046091D" w:rsidP="004609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6091D">
              <w:rPr>
                <w:rFonts w:eastAsia="Times New Roman"/>
                <w:lang w:eastAsia="ru-RU"/>
              </w:rPr>
              <w:t>Анализ предварительной готовности к школьному обучению.</w:t>
            </w:r>
          </w:p>
          <w:p w:rsidR="00AC41F3" w:rsidRPr="00AC41F3" w:rsidRDefault="0046091D" w:rsidP="0046091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6091D">
              <w:rPr>
                <w:rFonts w:eastAsia="Times New Roman"/>
                <w:lang w:eastAsia="ru-RU"/>
              </w:rPr>
              <w:t xml:space="preserve">Определение списка детей для направления в </w:t>
            </w:r>
            <w:proofErr w:type="gramStart"/>
            <w:r w:rsidRPr="0046091D">
              <w:rPr>
                <w:rFonts w:eastAsia="Times New Roman"/>
                <w:lang w:eastAsia="ru-RU"/>
              </w:rPr>
              <w:t>Центральную</w:t>
            </w:r>
            <w:proofErr w:type="gramEnd"/>
            <w:r w:rsidRPr="0046091D">
              <w:rPr>
                <w:rFonts w:eastAsia="Times New Roman"/>
                <w:lang w:eastAsia="ru-RU"/>
              </w:rPr>
              <w:t xml:space="preserve">  </w:t>
            </w:r>
            <w:r w:rsidR="00AB07DD">
              <w:rPr>
                <w:rFonts w:eastAsia="Times New Roman"/>
                <w:lang w:eastAsia="ru-RU"/>
              </w:rPr>
              <w:t>ППК</w:t>
            </w:r>
            <w:r w:rsidRPr="0046091D">
              <w:rPr>
                <w:rFonts w:eastAsia="Times New Roman"/>
                <w:lang w:eastAsia="ru-RU"/>
              </w:rPr>
              <w:t xml:space="preserve"> Ивановской области в соответствии с документами МСЭ.</w:t>
            </w:r>
          </w:p>
        </w:tc>
      </w:tr>
      <w:tr w:rsidR="00AC41F3" w:rsidRPr="00AC41F3" w:rsidTr="004748C1">
        <w:trPr>
          <w:trHeight w:val="267"/>
        </w:trPr>
        <w:tc>
          <w:tcPr>
            <w:tcW w:w="1092" w:type="pct"/>
            <w:shd w:val="clear" w:color="auto" w:fill="auto"/>
          </w:tcPr>
          <w:p w:rsidR="00AC41F3" w:rsidRPr="00AC41F3" w:rsidRDefault="00AC41F3" w:rsidP="00AC41F3">
            <w:pPr>
              <w:spacing w:after="0"/>
              <w:rPr>
                <w:rFonts w:eastAsia="Times New Roman"/>
                <w:b/>
                <w:i/>
                <w:lang w:eastAsia="ru-RU"/>
              </w:rPr>
            </w:pPr>
            <w:r w:rsidRPr="00AC41F3">
              <w:rPr>
                <w:rFonts w:eastAsia="Times New Roman"/>
                <w:b/>
                <w:i/>
                <w:lang w:eastAsia="ru-RU"/>
              </w:rPr>
              <w:t xml:space="preserve">4 заседание </w:t>
            </w:r>
          </w:p>
          <w:p w:rsidR="00AC41F3" w:rsidRPr="00AC41F3" w:rsidRDefault="00AC41F3" w:rsidP="00AC41F3">
            <w:pPr>
              <w:spacing w:after="0"/>
              <w:rPr>
                <w:rFonts w:eastAsia="Times New Roman"/>
                <w:bCs/>
                <w:lang w:eastAsia="ru-RU"/>
              </w:rPr>
            </w:pPr>
            <w:r w:rsidRPr="00AC41F3">
              <w:rPr>
                <w:rFonts w:eastAsia="Times New Roman"/>
                <w:b/>
                <w:i/>
                <w:lang w:eastAsia="ru-RU"/>
              </w:rPr>
              <w:t>(февраль)</w:t>
            </w:r>
          </w:p>
        </w:tc>
        <w:tc>
          <w:tcPr>
            <w:tcW w:w="3908" w:type="pct"/>
            <w:shd w:val="clear" w:color="auto" w:fill="auto"/>
          </w:tcPr>
          <w:p w:rsidR="0046091D" w:rsidRPr="0046091D" w:rsidRDefault="0046091D" w:rsidP="004609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6091D">
              <w:rPr>
                <w:rFonts w:eastAsia="Times New Roman"/>
                <w:lang w:eastAsia="ru-RU"/>
              </w:rPr>
              <w:t xml:space="preserve">Знакомство с заключением Центральной </w:t>
            </w:r>
            <w:r w:rsidR="00AB07DD">
              <w:rPr>
                <w:rFonts w:eastAsia="Times New Roman"/>
                <w:lang w:eastAsia="ru-RU"/>
              </w:rPr>
              <w:t>ППК</w:t>
            </w:r>
            <w:r w:rsidRPr="0046091D">
              <w:rPr>
                <w:rFonts w:eastAsia="Times New Roman"/>
                <w:lang w:eastAsia="ru-RU"/>
              </w:rPr>
              <w:t xml:space="preserve"> Ивановской области на воспитанника.</w:t>
            </w:r>
          </w:p>
          <w:p w:rsidR="0046091D" w:rsidRPr="0046091D" w:rsidRDefault="0046091D" w:rsidP="004609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6091D">
              <w:rPr>
                <w:rFonts w:eastAsia="Times New Roman"/>
                <w:lang w:eastAsia="ru-RU"/>
              </w:rPr>
              <w:t>Итоги воспитательно-образовательной работы за первое полугодие: обсуждение результатов работы, динамика развития детей.</w:t>
            </w:r>
          </w:p>
          <w:p w:rsidR="00AC41F3" w:rsidRPr="00AC41F3" w:rsidRDefault="00AC41F3" w:rsidP="00AC41F3">
            <w:pPr>
              <w:numPr>
                <w:ilvl w:val="0"/>
                <w:numId w:val="7"/>
              </w:numPr>
              <w:spacing w:after="0" w:line="240" w:lineRule="auto"/>
              <w:ind w:hanging="545"/>
              <w:jc w:val="both"/>
              <w:rPr>
                <w:rFonts w:eastAsia="Times New Roman"/>
                <w:lang w:eastAsia="ru-RU"/>
              </w:rPr>
            </w:pPr>
            <w:r w:rsidRPr="00AC41F3">
              <w:rPr>
                <w:rFonts w:eastAsia="Times New Roman"/>
                <w:lang w:eastAsia="ru-RU"/>
              </w:rPr>
              <w:t>Оценка эффективности и анализ коррекционно-развивающей работы с обучающимися за I полугодие</w:t>
            </w:r>
          </w:p>
          <w:p w:rsidR="00AC41F3" w:rsidRPr="00AC41F3" w:rsidRDefault="00AC41F3" w:rsidP="0046091D">
            <w:pPr>
              <w:numPr>
                <w:ilvl w:val="0"/>
                <w:numId w:val="7"/>
              </w:numPr>
              <w:spacing w:after="0" w:line="240" w:lineRule="auto"/>
              <w:ind w:hanging="545"/>
              <w:jc w:val="both"/>
              <w:rPr>
                <w:rFonts w:eastAsia="Times New Roman"/>
                <w:lang w:eastAsia="ru-RU"/>
              </w:rPr>
            </w:pPr>
            <w:r w:rsidRPr="00AC41F3">
              <w:rPr>
                <w:rFonts w:eastAsia="Times New Roman"/>
                <w:lang w:eastAsia="ru-RU"/>
              </w:rPr>
              <w:t xml:space="preserve">Промежуточные результаты коррекционно-развивающей работы с </w:t>
            </w:r>
            <w:r w:rsidR="0046091D">
              <w:rPr>
                <w:rFonts w:eastAsia="Times New Roman"/>
                <w:lang w:eastAsia="ru-RU"/>
              </w:rPr>
              <w:t>учащимися «группы риска».</w:t>
            </w:r>
          </w:p>
        </w:tc>
      </w:tr>
      <w:tr w:rsidR="00AC41F3" w:rsidRPr="00AC41F3" w:rsidTr="004748C1">
        <w:trPr>
          <w:trHeight w:val="974"/>
        </w:trPr>
        <w:tc>
          <w:tcPr>
            <w:tcW w:w="1092" w:type="pct"/>
            <w:shd w:val="clear" w:color="auto" w:fill="auto"/>
          </w:tcPr>
          <w:p w:rsidR="00AC41F3" w:rsidRPr="00AC41F3" w:rsidRDefault="0046091D" w:rsidP="00AC41F3">
            <w:pPr>
              <w:spacing w:after="0"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5</w:t>
            </w:r>
            <w:r w:rsidR="00AC41F3" w:rsidRPr="00AC41F3">
              <w:rPr>
                <w:rFonts w:eastAsia="Times New Roman"/>
                <w:b/>
                <w:i/>
                <w:lang w:eastAsia="ru-RU"/>
              </w:rPr>
              <w:t xml:space="preserve"> заседание</w:t>
            </w:r>
          </w:p>
          <w:p w:rsidR="00AC41F3" w:rsidRPr="00AC41F3" w:rsidRDefault="00AC41F3" w:rsidP="00AC41F3">
            <w:pPr>
              <w:spacing w:after="0"/>
              <w:rPr>
                <w:rFonts w:eastAsia="Times New Roman"/>
                <w:b/>
                <w:i/>
                <w:lang w:eastAsia="ru-RU"/>
              </w:rPr>
            </w:pPr>
            <w:r w:rsidRPr="00AC41F3">
              <w:rPr>
                <w:rFonts w:eastAsia="Times New Roman"/>
                <w:b/>
                <w:i/>
                <w:lang w:eastAsia="ru-RU"/>
              </w:rPr>
              <w:t>(май)</w:t>
            </w:r>
          </w:p>
        </w:tc>
        <w:tc>
          <w:tcPr>
            <w:tcW w:w="3908" w:type="pct"/>
            <w:shd w:val="clear" w:color="auto" w:fill="auto"/>
          </w:tcPr>
          <w:p w:rsidR="0046091D" w:rsidRPr="0046091D" w:rsidRDefault="0046091D" w:rsidP="004609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6091D">
              <w:rPr>
                <w:rFonts w:eastAsia="Times New Roman"/>
                <w:lang w:eastAsia="ru-RU"/>
              </w:rPr>
              <w:t>Обсуждение результатов индивидуальной работы с детьми с ОВЗ.</w:t>
            </w:r>
          </w:p>
          <w:p w:rsidR="0046091D" w:rsidRPr="0046091D" w:rsidRDefault="0046091D" w:rsidP="004609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6091D">
              <w:rPr>
                <w:rFonts w:eastAsia="Times New Roman"/>
                <w:lang w:eastAsia="ru-RU"/>
              </w:rPr>
              <w:t>Оценка эффективности и анализ образовательной работы с обучающимися за II полугодие</w:t>
            </w:r>
          </w:p>
          <w:p w:rsidR="0046091D" w:rsidRDefault="00BB110F" w:rsidP="004609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Обсуждение плана работы на 2019-2020</w:t>
            </w:r>
            <w:r w:rsidR="0046091D" w:rsidRPr="0046091D">
              <w:rPr>
                <w:rFonts w:eastAsia="Times New Roman"/>
                <w:lang w:eastAsia="ru-RU"/>
              </w:rPr>
              <w:t xml:space="preserve"> учебный год.</w:t>
            </w:r>
          </w:p>
          <w:p w:rsidR="00AC41F3" w:rsidRPr="00AC41F3" w:rsidRDefault="00AC41F3" w:rsidP="0046091D">
            <w:pPr>
              <w:spacing w:after="0" w:line="240" w:lineRule="auto"/>
              <w:ind w:left="360"/>
              <w:jc w:val="both"/>
              <w:rPr>
                <w:rFonts w:eastAsia="Times New Roman"/>
                <w:lang w:eastAsia="ru-RU"/>
              </w:rPr>
            </w:pPr>
          </w:p>
        </w:tc>
      </w:tr>
      <w:tr w:rsidR="004748C1" w:rsidRPr="00AC41F3" w:rsidTr="004748C1">
        <w:trPr>
          <w:trHeight w:val="31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748C1" w:rsidRPr="00AC41F3" w:rsidRDefault="004748C1" w:rsidP="004748C1">
            <w:pPr>
              <w:spacing w:after="0"/>
              <w:jc w:val="center"/>
              <w:rPr>
                <w:rFonts w:eastAsia="Times New Roman"/>
                <w:lang w:eastAsia="ru-RU"/>
              </w:rPr>
            </w:pPr>
            <w:r w:rsidRPr="00AC41F3">
              <w:rPr>
                <w:rFonts w:eastAsia="Times New Roman"/>
                <w:b/>
                <w:bCs/>
                <w:lang w:eastAsia="ru-RU"/>
              </w:rPr>
              <w:t>Тематика внеплановых заседаний</w:t>
            </w:r>
          </w:p>
        </w:tc>
      </w:tr>
      <w:tr w:rsidR="00AC41F3" w:rsidRPr="00AC41F3" w:rsidTr="004748C1">
        <w:trPr>
          <w:trHeight w:val="315"/>
        </w:trPr>
        <w:tc>
          <w:tcPr>
            <w:tcW w:w="1092" w:type="pct"/>
            <w:shd w:val="clear" w:color="auto" w:fill="auto"/>
          </w:tcPr>
          <w:p w:rsidR="00AC41F3" w:rsidRPr="00AC41F3" w:rsidRDefault="00AC41F3" w:rsidP="00AC41F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Cs w:val="28"/>
                <w:lang w:eastAsia="ru-RU"/>
              </w:rPr>
            </w:pPr>
            <w:r w:rsidRPr="00AC41F3">
              <w:rPr>
                <w:rFonts w:eastAsia="Times New Roman"/>
                <w:bCs/>
                <w:szCs w:val="28"/>
                <w:lang w:eastAsia="ru-RU"/>
              </w:rPr>
              <w:t xml:space="preserve">По мере необходимости </w:t>
            </w:r>
          </w:p>
          <w:p w:rsidR="00AC41F3" w:rsidRPr="00AC41F3" w:rsidRDefault="00AC41F3" w:rsidP="00AC41F3">
            <w:pPr>
              <w:autoSpaceDE w:val="0"/>
              <w:autoSpaceDN w:val="0"/>
              <w:adjustRightInd w:val="0"/>
              <w:spacing w:after="0"/>
              <w:rPr>
                <w:rFonts w:eastAsia="Times New Roman"/>
                <w:bCs/>
                <w:szCs w:val="28"/>
                <w:lang w:eastAsia="ru-RU"/>
              </w:rPr>
            </w:pPr>
            <w:r w:rsidRPr="00AC41F3">
              <w:rPr>
                <w:rFonts w:eastAsia="Times New Roman"/>
                <w:bCs/>
                <w:szCs w:val="28"/>
                <w:lang w:eastAsia="ru-RU"/>
              </w:rPr>
              <w:t>по запросу педагогов или</w:t>
            </w:r>
          </w:p>
          <w:p w:rsidR="00AC41F3" w:rsidRPr="00AC41F3" w:rsidRDefault="00AC41F3" w:rsidP="00AC41F3">
            <w:pPr>
              <w:spacing w:after="0"/>
              <w:rPr>
                <w:rFonts w:eastAsia="Times New Roman"/>
                <w:b/>
                <w:i/>
                <w:lang w:eastAsia="ru-RU"/>
              </w:rPr>
            </w:pPr>
            <w:r w:rsidRPr="00AC41F3">
              <w:rPr>
                <w:rFonts w:eastAsia="Times New Roman"/>
                <w:bCs/>
                <w:szCs w:val="28"/>
                <w:lang w:eastAsia="ru-RU"/>
              </w:rPr>
              <w:t xml:space="preserve">родителей(законных представителей) </w:t>
            </w:r>
          </w:p>
        </w:tc>
        <w:tc>
          <w:tcPr>
            <w:tcW w:w="3908" w:type="pct"/>
            <w:shd w:val="clear" w:color="auto" w:fill="auto"/>
          </w:tcPr>
          <w:p w:rsidR="00AC41F3" w:rsidRPr="00AC41F3" w:rsidRDefault="00AC41F3" w:rsidP="00AC41F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C41F3">
              <w:rPr>
                <w:rFonts w:eastAsia="Times New Roman"/>
                <w:szCs w:val="28"/>
                <w:lang w:eastAsia="ru-RU"/>
              </w:rPr>
              <w:t xml:space="preserve">Изменение формы обучения, обсуждение проблем в обучении или воспитании учащихся </w:t>
            </w:r>
          </w:p>
          <w:p w:rsidR="00AC41F3" w:rsidRPr="00AC41F3" w:rsidRDefault="00AC41F3" w:rsidP="00AC41F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AC41F3">
              <w:rPr>
                <w:rFonts w:eastAsia="Times New Roman"/>
                <w:szCs w:val="28"/>
                <w:lang w:eastAsia="ru-RU"/>
              </w:rPr>
              <w:t>Определение формы обучения для вновь прибывших в течение года учащихся</w:t>
            </w:r>
          </w:p>
          <w:p w:rsidR="00AC41F3" w:rsidRPr="00AC41F3" w:rsidRDefault="00AC41F3" w:rsidP="00BB110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AC41F3">
              <w:rPr>
                <w:rFonts w:eastAsia="Times New Roman"/>
                <w:szCs w:val="28"/>
                <w:lang w:eastAsia="ru-RU"/>
              </w:rPr>
              <w:t>Работа с педагогами, по проблемам детей «группы риска».</w:t>
            </w:r>
          </w:p>
        </w:tc>
      </w:tr>
    </w:tbl>
    <w:p w:rsidR="00AC41F3" w:rsidRDefault="00AC41F3">
      <w:pPr>
        <w:rPr>
          <w:sz w:val="26"/>
          <w:szCs w:val="26"/>
        </w:rPr>
      </w:pPr>
    </w:p>
    <w:p w:rsidR="00AC41F3" w:rsidRPr="00CC2DD7" w:rsidRDefault="00AC41F3">
      <w:pPr>
        <w:rPr>
          <w:sz w:val="26"/>
          <w:szCs w:val="26"/>
        </w:rPr>
      </w:pPr>
    </w:p>
    <w:sectPr w:rsidR="00AC41F3" w:rsidRPr="00CC2DD7" w:rsidSect="0017709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131313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292929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67C44A7"/>
    <w:multiLevelType w:val="hybridMultilevel"/>
    <w:tmpl w:val="1F46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368"/>
    <w:multiLevelType w:val="hybridMultilevel"/>
    <w:tmpl w:val="BDBA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6782D"/>
    <w:multiLevelType w:val="hybridMultilevel"/>
    <w:tmpl w:val="4962A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53B1E"/>
    <w:multiLevelType w:val="hybridMultilevel"/>
    <w:tmpl w:val="6520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33EA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A78B2"/>
    <w:multiLevelType w:val="hybridMultilevel"/>
    <w:tmpl w:val="DC68088A"/>
    <w:lvl w:ilvl="0" w:tplc="DD4EA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417E5"/>
    <w:multiLevelType w:val="hybridMultilevel"/>
    <w:tmpl w:val="A67211EC"/>
    <w:lvl w:ilvl="0" w:tplc="EBFE3632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D6E6756"/>
    <w:multiLevelType w:val="hybridMultilevel"/>
    <w:tmpl w:val="6CA20BA6"/>
    <w:lvl w:ilvl="0" w:tplc="1E526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01D8E"/>
    <w:multiLevelType w:val="hybridMultilevel"/>
    <w:tmpl w:val="DA22ED6C"/>
    <w:lvl w:ilvl="0" w:tplc="709C7B1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>
    <w:nsid w:val="78C90000"/>
    <w:multiLevelType w:val="hybridMultilevel"/>
    <w:tmpl w:val="42F6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5AA"/>
    <w:rsid w:val="00041778"/>
    <w:rsid w:val="0004329A"/>
    <w:rsid w:val="001710EE"/>
    <w:rsid w:val="00177090"/>
    <w:rsid w:val="00193126"/>
    <w:rsid w:val="002235AA"/>
    <w:rsid w:val="0046091D"/>
    <w:rsid w:val="004748C1"/>
    <w:rsid w:val="004F6251"/>
    <w:rsid w:val="006043CD"/>
    <w:rsid w:val="00756368"/>
    <w:rsid w:val="00AB07DD"/>
    <w:rsid w:val="00AC156C"/>
    <w:rsid w:val="00AC41F3"/>
    <w:rsid w:val="00BB110F"/>
    <w:rsid w:val="00CC2DD7"/>
    <w:rsid w:val="00DB47FF"/>
    <w:rsid w:val="00F71163"/>
    <w:rsid w:val="00FB5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09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71163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F90F3AD724B34390638538ED8B8F6D" ma:contentTypeVersion="0" ma:contentTypeDescription="Создание документа." ma:contentTypeScope="" ma:versionID="3f41c7c36fe7272a53ab1d339fd553c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D0516E4-60B4-4DE1-AA4B-778F9B21D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4D4A4D-FCA1-48DA-AE38-A786F4D56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D5E70D-FBD6-4C22-9094-D5348E3FC8B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ПМПк</vt:lpstr>
    </vt:vector>
  </TitlesOfParts>
  <Company>SPecialiST RePack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ПМПк</dc:title>
  <dc:creator>Home</dc:creator>
  <cp:lastModifiedBy>Admin</cp:lastModifiedBy>
  <cp:revision>14</cp:revision>
  <cp:lastPrinted>2022-03-02T05:04:00Z</cp:lastPrinted>
  <dcterms:created xsi:type="dcterms:W3CDTF">2018-11-27T17:15:00Z</dcterms:created>
  <dcterms:modified xsi:type="dcterms:W3CDTF">2022-03-11T11:35:00Z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0x01010081F90F3AD724B34390638538ED8B8F6D</vt:lpwstr>
  </property>
</Properties>
</file>